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A049817" w:rsidR="006D6C55" w:rsidRDefault="00A46E13" w:rsidP="006D6C55">
      <w:r>
        <w:t>October 07</w:t>
      </w:r>
      <w:r w:rsidR="003561D8">
        <w:t>,</w:t>
      </w:r>
      <w:r w:rsidR="00E8112A">
        <w:t xml:space="preserve">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2527115D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6424F8">
        <w:t>Melissa Eldridge</w:t>
      </w:r>
      <w:r>
        <w:t xml:space="preserve"> at </w:t>
      </w:r>
      <w:r w:rsidR="003561D8">
        <w:t>7:</w:t>
      </w:r>
      <w:r w:rsidR="005C3211">
        <w:t>10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70BCCCBA" w14:textId="33F93728" w:rsidR="00822D19" w:rsidRDefault="006D6C55" w:rsidP="00AA0272">
      <w:pPr>
        <w:ind w:left="720"/>
      </w:pPr>
      <w:r>
        <w:t xml:space="preserve">Lisa Johnson, Holly </w:t>
      </w:r>
      <w:proofErr w:type="spellStart"/>
      <w:r>
        <w:t>Esterling</w:t>
      </w:r>
      <w:proofErr w:type="spellEnd"/>
      <w:r>
        <w:t>, Brad Heft,</w:t>
      </w:r>
      <w:r w:rsidR="00BA44E6">
        <w:t xml:space="preserve"> </w:t>
      </w:r>
      <w:r w:rsidR="006424F8">
        <w:t>Melissa Eldridge,</w:t>
      </w:r>
      <w:r w:rsidR="00BA44E6">
        <w:t xml:space="preserve"> </w:t>
      </w:r>
      <w:r w:rsidR="00FB41BA">
        <w:t>Tammi Jahnke</w:t>
      </w:r>
      <w:r w:rsidR="001F518C">
        <w:t xml:space="preserve">, </w:t>
      </w:r>
      <w:r w:rsidR="00C37544">
        <w:t>Brian Plank</w:t>
      </w:r>
      <w:r w:rsidR="00C37544">
        <w:rPr>
          <w:b/>
        </w:rPr>
        <w:t>,</w:t>
      </w:r>
      <w:r w:rsidR="00822D19" w:rsidRPr="00822D19">
        <w:t xml:space="preserve"> </w:t>
      </w:r>
      <w:r w:rsidR="00822D19">
        <w:t>Jason Nadeau, Carrie Harkness</w:t>
      </w:r>
      <w:r w:rsidR="00AE2CCE">
        <w:t xml:space="preserve">, </w:t>
      </w:r>
      <w:r w:rsidR="00AA0272">
        <w:t>Shaun Hyde</w:t>
      </w:r>
      <w:r w:rsidR="00602F87">
        <w:t>,</w:t>
      </w:r>
      <w:r w:rsidR="00602F87" w:rsidRPr="00602F87">
        <w:t xml:space="preserve"> </w:t>
      </w:r>
      <w:r w:rsidR="00602F87">
        <w:t>Todd Hetherington, Mike Jensen</w:t>
      </w:r>
      <w:r w:rsidR="00C439CC">
        <w:t>,</w:t>
      </w:r>
      <w:r w:rsidR="00C439CC" w:rsidRPr="00C439CC">
        <w:t xml:space="preserve"> </w:t>
      </w:r>
      <w:r w:rsidR="00C439CC">
        <w:t xml:space="preserve">Melanie </w:t>
      </w:r>
      <w:proofErr w:type="spellStart"/>
      <w:r w:rsidR="00C439CC">
        <w:t>Rodenhouse</w:t>
      </w:r>
      <w:proofErr w:type="spellEnd"/>
      <w:r w:rsidR="00AA0272">
        <w:t>, Amy Bell</w:t>
      </w:r>
    </w:p>
    <w:p w14:paraId="0EEFE4C5" w14:textId="7AC5D2B1" w:rsidR="00AE2CCE" w:rsidRDefault="005229C5" w:rsidP="00756806">
      <w:pPr>
        <w:ind w:firstLine="720"/>
      </w:pPr>
      <w:r>
        <w:t>Absent:</w:t>
      </w:r>
    </w:p>
    <w:p w14:paraId="20B082E3" w14:textId="36D5A74E" w:rsidR="00AA0272" w:rsidRDefault="00C439CC" w:rsidP="00756806">
      <w:pPr>
        <w:ind w:left="720" w:firstLine="720"/>
      </w:pPr>
      <w:r>
        <w:t>Lee Rasmussen,</w:t>
      </w:r>
      <w:r w:rsidR="00AA0272" w:rsidRPr="00AA0272">
        <w:t xml:space="preserve"> </w:t>
      </w:r>
      <w:r w:rsidR="00AA0272">
        <w:t xml:space="preserve">Cheryl </w:t>
      </w:r>
      <w:proofErr w:type="spellStart"/>
      <w:r w:rsidR="00AA0272">
        <w:t>Strautz</w:t>
      </w:r>
      <w:proofErr w:type="spellEnd"/>
      <w:r w:rsidR="00AA0272">
        <w:t>,</w:t>
      </w:r>
    </w:p>
    <w:p w14:paraId="569337C1" w14:textId="25441703" w:rsidR="00786BC3" w:rsidRDefault="006D6C55" w:rsidP="00756806">
      <w:pPr>
        <w:ind w:left="720"/>
      </w:pPr>
      <w:r>
        <w:t>Others present were:</w:t>
      </w:r>
    </w:p>
    <w:p w14:paraId="383F2F4D" w14:textId="40339040" w:rsidR="005229C5" w:rsidRDefault="00CE6A94" w:rsidP="003561D8">
      <w:pPr>
        <w:ind w:left="720"/>
      </w:pPr>
      <w:r>
        <w:t xml:space="preserve"> </w:t>
      </w:r>
      <w:r w:rsidR="00756806">
        <w:tab/>
      </w:r>
      <w:r w:rsidR="00E8112A">
        <w:t>Tarin Minkel</w:t>
      </w:r>
      <w:r w:rsidR="005C3211">
        <w:t>, Mary Gee</w:t>
      </w:r>
    </w:p>
    <w:p w14:paraId="03DE0E51" w14:textId="77777777" w:rsidR="00822D19" w:rsidRDefault="00822D19" w:rsidP="003561D8">
      <w:pPr>
        <w:ind w:left="720"/>
      </w:pPr>
    </w:p>
    <w:p w14:paraId="22309C61" w14:textId="4C80E3AF" w:rsidR="00AE2CCE" w:rsidRDefault="00AE2CCE" w:rsidP="00AE2CCE">
      <w:pPr>
        <w:spacing w:after="160" w:line="256" w:lineRule="auto"/>
      </w:pPr>
      <w:r>
        <w:t xml:space="preserve">Motion by </w:t>
      </w:r>
      <w:r w:rsidR="005C3211">
        <w:t>Tammi Jahnke</w:t>
      </w:r>
      <w:r w:rsidR="00C439CC">
        <w:t xml:space="preserve">, support by </w:t>
      </w:r>
      <w:r w:rsidR="005C3211">
        <w:t xml:space="preserve">Carrie Harkness </w:t>
      </w:r>
      <w:r>
        <w:t>to approve the S</w:t>
      </w:r>
      <w:r w:rsidR="00C439CC">
        <w:t xml:space="preserve">ecretary’s minutes from the </w:t>
      </w:r>
      <w:r w:rsidR="005C3211">
        <w:t>September</w:t>
      </w:r>
      <w:r>
        <w:t xml:space="preserve"> meeting.  Motion Carried</w:t>
      </w:r>
    </w:p>
    <w:p w14:paraId="3AC5FE1A" w14:textId="2EC5005E" w:rsidR="006D6C55" w:rsidRDefault="006D6C55" w:rsidP="006D6C55">
      <w:r>
        <w:t xml:space="preserve">Motion </w:t>
      </w:r>
      <w:r w:rsidR="00663D32">
        <w:t xml:space="preserve">by Carrie Harkness </w:t>
      </w:r>
      <w:r>
        <w:t>support</w:t>
      </w:r>
      <w:r w:rsidR="00FC49C1">
        <w:t xml:space="preserve"> </w:t>
      </w:r>
      <w:r w:rsidR="00445CD8">
        <w:t xml:space="preserve">by </w:t>
      </w:r>
      <w:r w:rsidR="00663D32">
        <w:t>Todd Hetherington</w:t>
      </w:r>
      <w:r w:rsidR="00602F87">
        <w:t xml:space="preserve"> </w:t>
      </w:r>
      <w:r>
        <w:t xml:space="preserve">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1BE06A38" w14:textId="37E6474E" w:rsidR="00C86D98" w:rsidRDefault="00785050" w:rsidP="00A73FFA">
      <w:pPr>
        <w:pStyle w:val="ListParagraph"/>
        <w:numPr>
          <w:ilvl w:val="0"/>
          <w:numId w:val="28"/>
        </w:numPr>
      </w:pPr>
      <w:r>
        <w:t xml:space="preserve">Montcalm </w:t>
      </w:r>
      <w:r w:rsidR="003B589B">
        <w:t>C</w:t>
      </w:r>
      <w:r>
        <w:t>ounty 4</w:t>
      </w:r>
      <w:r w:rsidR="003B589B">
        <w:t>H</w:t>
      </w:r>
      <w:r>
        <w:t xml:space="preserve"> accepted a grant from JC Penny</w:t>
      </w:r>
      <w:r w:rsidR="003B589B">
        <w:t xml:space="preserve"> - Greenville</w:t>
      </w:r>
      <w:r>
        <w:t xml:space="preserve"> store through round up campaign - $5,000.00</w:t>
      </w:r>
      <w:r w:rsidR="003B589B">
        <w:t>.</w:t>
      </w:r>
    </w:p>
    <w:p w14:paraId="184A45BE" w14:textId="73E9F7FB" w:rsidR="003B589B" w:rsidRDefault="003B589B" w:rsidP="00A73FFA">
      <w:pPr>
        <w:pStyle w:val="ListParagraph"/>
        <w:numPr>
          <w:ilvl w:val="0"/>
          <w:numId w:val="28"/>
        </w:numPr>
      </w:pPr>
      <w:r>
        <w:t>Annual bake – off at Fruit Haven Farm – had 2x as many entries as previous year. Had good turnout.</w:t>
      </w:r>
    </w:p>
    <w:p w14:paraId="236DB7EB" w14:textId="6860AFB0" w:rsidR="003B589B" w:rsidRDefault="003B589B" w:rsidP="00A73FFA">
      <w:pPr>
        <w:pStyle w:val="ListParagraph"/>
        <w:numPr>
          <w:ilvl w:val="0"/>
          <w:numId w:val="28"/>
        </w:numPr>
      </w:pPr>
      <w:r>
        <w:t>This coming Sunday is Fall Celebration Banquet.</w:t>
      </w:r>
    </w:p>
    <w:p w14:paraId="108202D4" w14:textId="7E344906" w:rsidR="003B589B" w:rsidRDefault="003B589B" w:rsidP="00376F81">
      <w:pPr>
        <w:pStyle w:val="ListParagraph"/>
        <w:numPr>
          <w:ilvl w:val="0"/>
          <w:numId w:val="28"/>
        </w:numPr>
      </w:pPr>
      <w:r>
        <w:t>Starting discussion for sign-up genius to help with volunteer responsibilities.</w:t>
      </w:r>
    </w:p>
    <w:p w14:paraId="36E2664A" w14:textId="4EEA2B5C" w:rsidR="00376F81" w:rsidRDefault="00376F81" w:rsidP="00376F81">
      <w:pPr>
        <w:pStyle w:val="ListParagraph"/>
        <w:numPr>
          <w:ilvl w:val="1"/>
          <w:numId w:val="28"/>
        </w:numPr>
      </w:pPr>
      <w:r>
        <w:t>Would like to split the cost up amongst the Extension office, council &amp; fair board. – Extension would pay for half.</w:t>
      </w:r>
    </w:p>
    <w:p w14:paraId="2EAC763E" w14:textId="4C5846C1" w:rsidR="00376F81" w:rsidRDefault="00376F81" w:rsidP="00376F81">
      <w:pPr>
        <w:pStyle w:val="ListParagraph"/>
        <w:numPr>
          <w:ilvl w:val="1"/>
          <w:numId w:val="28"/>
        </w:numPr>
      </w:pPr>
      <w:r>
        <w:t>Motion made by Todd Hetherington, support by Carrie Harkness that if 4H council would match up to $150.00 to help pay for Sign-up Genius that the fair board would pay our portion. Motion Carried.</w:t>
      </w:r>
    </w:p>
    <w:p w14:paraId="7C883A26" w14:textId="77777777" w:rsidR="00C37544" w:rsidRPr="00C37544" w:rsidRDefault="00C37544" w:rsidP="00C37544">
      <w:pPr>
        <w:ind w:left="360"/>
      </w:pPr>
    </w:p>
    <w:p w14:paraId="5592CD66" w14:textId="13FFF59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72194E10" w:rsidR="00CE39A4" w:rsidRDefault="00376F81" w:rsidP="008D769E">
      <w:pPr>
        <w:pStyle w:val="ListParagraph"/>
        <w:numPr>
          <w:ilvl w:val="0"/>
          <w:numId w:val="28"/>
        </w:numPr>
      </w:pPr>
      <w:r>
        <w:t>Melissa presented a</w:t>
      </w:r>
      <w:r w:rsidR="00663D32">
        <w:t xml:space="preserve"> fair memorandum of agreement for committees.</w:t>
      </w:r>
    </w:p>
    <w:p w14:paraId="4FD4B93E" w14:textId="3938171F" w:rsidR="00756806" w:rsidRDefault="00756806" w:rsidP="00756806">
      <w:pPr>
        <w:pStyle w:val="ListParagraph"/>
        <w:numPr>
          <w:ilvl w:val="1"/>
          <w:numId w:val="28"/>
        </w:numPr>
      </w:pPr>
      <w:r>
        <w:t>Recommended that this be annually reviewed by current board association and the acting 4H coordinator.</w:t>
      </w:r>
    </w:p>
    <w:p w14:paraId="37DBDD53" w14:textId="7C13F806" w:rsidR="00756806" w:rsidRPr="0047750B" w:rsidRDefault="00756806" w:rsidP="00756806">
      <w:pPr>
        <w:pStyle w:val="ListParagraph"/>
        <w:numPr>
          <w:ilvl w:val="1"/>
          <w:numId w:val="28"/>
        </w:numPr>
      </w:pPr>
      <w:r>
        <w:lastRenderedPageBreak/>
        <w:t>Motion made by Lisa Johnson support by Carrie Harkness to approve the amended document as discussed – Motion carried.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6BCEA342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079FD340" w14:textId="475F930E" w:rsidR="00EF3BFD" w:rsidRPr="00785050" w:rsidRDefault="00376F81" w:rsidP="00E136D4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Cs/>
        </w:rPr>
        <w:t xml:space="preserve">Discussion over </w:t>
      </w:r>
      <w:r w:rsidR="00663D32">
        <w:rPr>
          <w:bCs/>
        </w:rPr>
        <w:t>Greenville Foundation</w:t>
      </w:r>
      <w:r w:rsidR="00785050">
        <w:rPr>
          <w:bCs/>
        </w:rPr>
        <w:t xml:space="preserve"> moneys left in account </w:t>
      </w:r>
      <w:r>
        <w:rPr>
          <w:bCs/>
        </w:rPr>
        <w:t xml:space="preserve">to </w:t>
      </w:r>
      <w:r w:rsidR="00785050">
        <w:rPr>
          <w:bCs/>
        </w:rPr>
        <w:t>be transferred into our construction account at Isabella Bank</w:t>
      </w:r>
      <w:r w:rsidR="00663D32">
        <w:rPr>
          <w:bCs/>
        </w:rPr>
        <w:t>.</w:t>
      </w:r>
      <w:r w:rsidR="00785050">
        <w:rPr>
          <w:bCs/>
        </w:rPr>
        <w:t xml:space="preserve"> The account with Greenville Foundation will be closed.</w:t>
      </w:r>
    </w:p>
    <w:p w14:paraId="778633E9" w14:textId="20FC966C" w:rsidR="00785050" w:rsidRPr="00663D32" w:rsidRDefault="00785050" w:rsidP="00785050">
      <w:pPr>
        <w:pStyle w:val="ListParagraph"/>
        <w:numPr>
          <w:ilvl w:val="1"/>
          <w:numId w:val="21"/>
        </w:numPr>
        <w:rPr>
          <w:b/>
          <w:u w:val="single"/>
        </w:rPr>
      </w:pPr>
      <w:r>
        <w:rPr>
          <w:bCs/>
        </w:rPr>
        <w:t>Motion made by Lisa Johnson support by Carrie Harkness to give $500.00 out of account and donate it to the Greenville Foundations General fund. The balance of the moneys to be deposited into the construction account at Isabella Bank.  – motion carried.</w:t>
      </w:r>
    </w:p>
    <w:p w14:paraId="10BC5B58" w14:textId="57E3DFDC" w:rsidR="00CE39A4" w:rsidRDefault="00756806" w:rsidP="00756806">
      <w:pPr>
        <w:pStyle w:val="ListParagraph"/>
        <w:numPr>
          <w:ilvl w:val="0"/>
          <w:numId w:val="21"/>
        </w:numPr>
        <w:rPr>
          <w:bCs/>
        </w:rPr>
      </w:pPr>
      <w:r w:rsidRPr="00756806">
        <w:rPr>
          <w:bCs/>
        </w:rPr>
        <w:t xml:space="preserve">It is time for annual </w:t>
      </w:r>
      <w:r>
        <w:rPr>
          <w:bCs/>
        </w:rPr>
        <w:t>budget to be presented.</w:t>
      </w:r>
      <w:r w:rsidR="00467009">
        <w:rPr>
          <w:bCs/>
        </w:rPr>
        <w:t xml:space="preserve"> Lisa to schedule a time with Tammi to get one put together and present at the next meeting.</w:t>
      </w:r>
    </w:p>
    <w:p w14:paraId="33BD977C" w14:textId="77777777" w:rsidR="00756806" w:rsidRPr="00756806" w:rsidRDefault="00756806" w:rsidP="00756806">
      <w:pPr>
        <w:ind w:left="360"/>
        <w:rPr>
          <w:bCs/>
        </w:rPr>
      </w:pPr>
    </w:p>
    <w:p w14:paraId="4AF23269" w14:textId="2194E04D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41AAAF03" w14:textId="2F3AB976" w:rsidR="000F6C87" w:rsidRDefault="00467009" w:rsidP="00467009">
      <w:pPr>
        <w:pStyle w:val="ListParagraph"/>
        <w:numPr>
          <w:ilvl w:val="0"/>
          <w:numId w:val="43"/>
        </w:numPr>
      </w:pPr>
      <w:r>
        <w:t xml:space="preserve">Lisa to contact </w:t>
      </w:r>
      <w:proofErr w:type="spellStart"/>
      <w:r>
        <w:t>Russels</w:t>
      </w:r>
      <w:proofErr w:type="spellEnd"/>
      <w:r>
        <w:t xml:space="preserve"> to blow out the bath house and have Mike </w:t>
      </w:r>
      <w:proofErr w:type="spellStart"/>
      <w:r>
        <w:t>Tronsen</w:t>
      </w:r>
      <w:proofErr w:type="spellEnd"/>
      <w:r>
        <w:t xml:space="preserve"> to get the lines in the barns and campground blown out for winter.</w:t>
      </w:r>
    </w:p>
    <w:p w14:paraId="7AE9BFA7" w14:textId="2142F7E4" w:rsidR="00467009" w:rsidRDefault="00467009" w:rsidP="00467009">
      <w:pPr>
        <w:pStyle w:val="ListParagraph"/>
        <w:numPr>
          <w:ilvl w:val="0"/>
          <w:numId w:val="43"/>
        </w:numPr>
      </w:pPr>
      <w:r>
        <w:t>Lisa would like to review propane usage and suppliers.</w:t>
      </w:r>
    </w:p>
    <w:p w14:paraId="212CB2C8" w14:textId="0EE5F97F" w:rsidR="00467009" w:rsidRDefault="00467009" w:rsidP="00467009">
      <w:pPr>
        <w:pStyle w:val="ListParagraph"/>
        <w:numPr>
          <w:ilvl w:val="0"/>
          <w:numId w:val="43"/>
        </w:numPr>
      </w:pPr>
      <w:r>
        <w:t>An energy audit is being reviewed and recommendations will be presented.</w:t>
      </w:r>
    </w:p>
    <w:p w14:paraId="54BD2B96" w14:textId="0CD05432" w:rsidR="00467009" w:rsidRDefault="00467009" w:rsidP="00467009">
      <w:pPr>
        <w:pStyle w:val="ListParagraph"/>
      </w:pP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4E266E95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AA0272">
        <w:t>September</w:t>
      </w:r>
      <w:r>
        <w:t xml:space="preserve"> – Brought in $</w:t>
      </w:r>
      <w:r w:rsidR="00C20144">
        <w:t>.00</w:t>
      </w:r>
      <w:r w:rsidR="00E0323D">
        <w:t xml:space="preserve"> </w:t>
      </w:r>
      <w:proofErr w:type="gramStart"/>
      <w:r w:rsidR="009D75CD">
        <w:t>–</w:t>
      </w:r>
      <w:r w:rsidR="00E0323D">
        <w:t xml:space="preserve"> </w:t>
      </w:r>
      <w:r w:rsidR="00C20144">
        <w:t xml:space="preserve"> </w:t>
      </w:r>
      <w:r w:rsidR="00E562B4">
        <w:t>Events</w:t>
      </w:r>
      <w:proofErr w:type="gramEnd"/>
    </w:p>
    <w:p w14:paraId="7EDFE274" w14:textId="2252112B" w:rsidR="00A5455A" w:rsidRDefault="004A64DD" w:rsidP="00F140E9">
      <w:pPr>
        <w:pStyle w:val="ListParagraph"/>
        <w:numPr>
          <w:ilvl w:val="0"/>
          <w:numId w:val="23"/>
        </w:numPr>
      </w:pPr>
      <w:r>
        <w:t>Month of October</w:t>
      </w:r>
      <w:r w:rsidR="00AA0272">
        <w:t>/November</w:t>
      </w:r>
      <w:r w:rsidR="009D75CD">
        <w:t xml:space="preserve"> - $</w:t>
      </w:r>
      <w:r>
        <w:t>.</w:t>
      </w:r>
      <w:r w:rsidR="00876F4E">
        <w:t>0</w:t>
      </w:r>
      <w:r>
        <w:t>0</w:t>
      </w:r>
      <w:r w:rsidR="009D75CD">
        <w:t xml:space="preserve"> </w:t>
      </w:r>
      <w:proofErr w:type="gramStart"/>
      <w:r w:rsidR="009D75CD">
        <w:t>–  events</w:t>
      </w:r>
      <w:proofErr w:type="gramEnd"/>
    </w:p>
    <w:p w14:paraId="37DA7E7E" w14:textId="564A6FA8" w:rsidR="009D75CD" w:rsidRDefault="009D75CD" w:rsidP="00F140E9">
      <w:pPr>
        <w:pStyle w:val="ListParagraph"/>
        <w:numPr>
          <w:ilvl w:val="0"/>
          <w:numId w:val="23"/>
        </w:numPr>
      </w:pPr>
      <w:r>
        <w:t xml:space="preserve"> contracts </w:t>
      </w:r>
      <w:proofErr w:type="gramStart"/>
      <w:r>
        <w:t>signed;</w:t>
      </w:r>
      <w:r w:rsidR="00303E1D">
        <w:t xml:space="preserve"> </w:t>
      </w:r>
      <w:r>
        <w:t xml:space="preserve"> facility</w:t>
      </w:r>
      <w:proofErr w:type="gramEnd"/>
      <w:r>
        <w:t xml:space="preserve"> tours</w:t>
      </w:r>
    </w:p>
    <w:p w14:paraId="0FC5F0D7" w14:textId="57C03E13" w:rsidR="00A5455A" w:rsidRDefault="00303E1D" w:rsidP="002A65DC">
      <w:pPr>
        <w:pStyle w:val="ListParagraph"/>
        <w:numPr>
          <w:ilvl w:val="0"/>
          <w:numId w:val="23"/>
        </w:numPr>
      </w:pPr>
      <w:r>
        <w:t>2019 rentals – 44</w:t>
      </w:r>
      <w:r w:rsidR="009D75CD">
        <w:t xml:space="preserve">; 2020 rentals </w:t>
      </w:r>
      <w:r w:rsidR="002A65DC">
        <w:t>–</w:t>
      </w:r>
      <w:r>
        <w:t xml:space="preserve"> 19</w:t>
      </w:r>
    </w:p>
    <w:p w14:paraId="051A4A47" w14:textId="1C6016C3" w:rsidR="00303E1D" w:rsidRDefault="00303E1D" w:rsidP="002A65DC">
      <w:pPr>
        <w:pStyle w:val="ListParagraph"/>
        <w:numPr>
          <w:ilvl w:val="0"/>
          <w:numId w:val="23"/>
        </w:numPr>
      </w:pPr>
      <w:r>
        <w:t>Horse area:</w:t>
      </w:r>
    </w:p>
    <w:p w14:paraId="7B086789" w14:textId="0EFC388C" w:rsidR="00303E1D" w:rsidRDefault="00303E1D" w:rsidP="00303E1D">
      <w:pPr>
        <w:pStyle w:val="ListParagraph"/>
        <w:numPr>
          <w:ilvl w:val="1"/>
          <w:numId w:val="23"/>
        </w:numPr>
      </w:pPr>
      <w:r>
        <w:t>2019 Events – 10 events – Total Net income $19,260.00</w:t>
      </w:r>
    </w:p>
    <w:p w14:paraId="2FA20573" w14:textId="4AB80D50" w:rsidR="00303E1D" w:rsidRDefault="00303E1D" w:rsidP="00303E1D">
      <w:pPr>
        <w:pStyle w:val="ListParagraph"/>
        <w:numPr>
          <w:ilvl w:val="2"/>
          <w:numId w:val="23"/>
        </w:numPr>
      </w:pPr>
      <w:r>
        <w:t>Expense</w:t>
      </w:r>
    </w:p>
    <w:p w14:paraId="5046E47A" w14:textId="3EBDB70D" w:rsidR="00303E1D" w:rsidRDefault="00303E1D" w:rsidP="00303E1D">
      <w:pPr>
        <w:pStyle w:val="ListParagraph"/>
        <w:numPr>
          <w:ilvl w:val="3"/>
          <w:numId w:val="23"/>
        </w:numPr>
      </w:pPr>
      <w:r>
        <w:t>Campground - $957.50</w:t>
      </w:r>
    </w:p>
    <w:p w14:paraId="5652BA30" w14:textId="305289A9" w:rsidR="00303E1D" w:rsidRDefault="00303E1D" w:rsidP="00303E1D">
      <w:pPr>
        <w:pStyle w:val="ListParagraph"/>
        <w:numPr>
          <w:ilvl w:val="3"/>
          <w:numId w:val="23"/>
        </w:numPr>
      </w:pPr>
      <w:r>
        <w:t>Arena - $2,353.73</w:t>
      </w:r>
    </w:p>
    <w:p w14:paraId="7FEAAD98" w14:textId="74B43D9C" w:rsidR="00303E1D" w:rsidRDefault="00303E1D" w:rsidP="00303E1D">
      <w:pPr>
        <w:pStyle w:val="ListParagraph"/>
        <w:numPr>
          <w:ilvl w:val="2"/>
          <w:numId w:val="23"/>
        </w:numPr>
      </w:pPr>
      <w:r>
        <w:t>Gross Income</w:t>
      </w:r>
    </w:p>
    <w:p w14:paraId="418EA1F5" w14:textId="3A0FAB43" w:rsidR="00303E1D" w:rsidRDefault="00303E1D" w:rsidP="00303E1D">
      <w:pPr>
        <w:pStyle w:val="ListParagraph"/>
        <w:numPr>
          <w:ilvl w:val="3"/>
          <w:numId w:val="23"/>
        </w:numPr>
      </w:pPr>
      <w:r>
        <w:t>Camping - $5,187.50</w:t>
      </w:r>
    </w:p>
    <w:p w14:paraId="1701C5D8" w14:textId="38A5163A" w:rsidR="00303E1D" w:rsidRDefault="00303E1D" w:rsidP="00303E1D">
      <w:pPr>
        <w:pStyle w:val="ListParagraph"/>
        <w:numPr>
          <w:ilvl w:val="3"/>
          <w:numId w:val="23"/>
        </w:numPr>
      </w:pPr>
      <w:r>
        <w:t>Arena - $16,906.27</w:t>
      </w:r>
    </w:p>
    <w:p w14:paraId="051E735C" w14:textId="2B23DF0E" w:rsidR="00476358" w:rsidRDefault="00876F4E" w:rsidP="00476358">
      <w:pPr>
        <w:pStyle w:val="ListParagraph"/>
        <w:numPr>
          <w:ilvl w:val="0"/>
          <w:numId w:val="23"/>
        </w:numPr>
      </w:pPr>
      <w:r>
        <w:t xml:space="preserve">Amy presented the </w:t>
      </w:r>
      <w:r w:rsidR="00214C64">
        <w:t>committees</w:t>
      </w:r>
      <w:r>
        <w:t xml:space="preserve"> proposal for the proposed show manager.</w:t>
      </w:r>
      <w:r w:rsidR="00214C64">
        <w:t xml:space="preserve"> – Amy will e-mail to members for review.</w:t>
      </w:r>
    </w:p>
    <w:p w14:paraId="701CA175" w14:textId="77777777" w:rsidR="00344082" w:rsidRDefault="00344082" w:rsidP="001F6D81">
      <w:pPr>
        <w:rPr>
          <w:b/>
          <w:u w:val="single"/>
        </w:rPr>
      </w:pPr>
    </w:p>
    <w:p w14:paraId="1ACC3C13" w14:textId="2A85F534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6501A403" w:rsidR="001F4C4F" w:rsidRDefault="00A5455A" w:rsidP="001F6D81">
      <w:pPr>
        <w:pStyle w:val="ListParagraph"/>
        <w:numPr>
          <w:ilvl w:val="0"/>
          <w:numId w:val="33"/>
        </w:numPr>
      </w:pPr>
      <w:r>
        <w:t>Committee recommendation for 2020 judges due by November 1</w:t>
      </w:r>
      <w:r w:rsidRPr="00A5455A">
        <w:rPr>
          <w:vertAlign w:val="superscript"/>
        </w:rPr>
        <w:t>st</w:t>
      </w:r>
      <w:r w:rsidR="00976D1F">
        <w:t>, 2019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 xml:space="preserve">Livestock/Agriculture – </w:t>
      </w:r>
      <w:proofErr w:type="gramStart"/>
      <w:r w:rsidRPr="001F4C4F">
        <w:rPr>
          <w:b/>
          <w:u w:val="single"/>
        </w:rPr>
        <w:t>Bio-Security</w:t>
      </w:r>
      <w:proofErr w:type="gramEnd"/>
      <w:r>
        <w:rPr>
          <w:b/>
          <w:u w:val="single"/>
        </w:rPr>
        <w:t>:</w:t>
      </w:r>
    </w:p>
    <w:p w14:paraId="50D395D5" w14:textId="35536785" w:rsidR="00E4488A" w:rsidRPr="00976D1F" w:rsidRDefault="005972EC" w:rsidP="00592BCC">
      <w:pPr>
        <w:pStyle w:val="ListParagraph"/>
        <w:numPr>
          <w:ilvl w:val="0"/>
          <w:numId w:val="33"/>
        </w:numPr>
      </w:pPr>
      <w:r>
        <w:t>Nothing to report</w:t>
      </w:r>
    </w:p>
    <w:p w14:paraId="3597A12D" w14:textId="77777777" w:rsidR="00EF0283" w:rsidRPr="00976D1F" w:rsidRDefault="00EF0283" w:rsidP="006D6C55"/>
    <w:p w14:paraId="130A8225" w14:textId="69C13EEB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56C6584A" w14:textId="4DFE8BC9" w:rsidR="00C926CA" w:rsidRDefault="00214C64" w:rsidP="00CE6FE7">
      <w:pPr>
        <w:pStyle w:val="ListParagraph"/>
        <w:numPr>
          <w:ilvl w:val="0"/>
          <w:numId w:val="33"/>
        </w:numPr>
      </w:pPr>
      <w:r>
        <w:t>Todd had met with Troyer – Proposed mud runs would be a good attraction</w:t>
      </w:r>
    </w:p>
    <w:p w14:paraId="39458426" w14:textId="64916AC8" w:rsidR="00214C64" w:rsidRDefault="00CE1BBC" w:rsidP="00214C64">
      <w:pPr>
        <w:pStyle w:val="ListParagraph"/>
        <w:numPr>
          <w:ilvl w:val="1"/>
          <w:numId w:val="33"/>
        </w:numPr>
      </w:pPr>
      <w:r>
        <w:lastRenderedPageBreak/>
        <w:t xml:space="preserve">$5,000 plus pits, Troyer gets 1 driver and 1pit the rest goes to </w:t>
      </w:r>
      <w:proofErr w:type="spellStart"/>
      <w:r>
        <w:t>Fairboard</w:t>
      </w:r>
      <w:proofErr w:type="spellEnd"/>
      <w:r>
        <w:t>.</w:t>
      </w:r>
    </w:p>
    <w:p w14:paraId="39BA5FBC" w14:textId="1B3A34D5" w:rsidR="00CE1BBC" w:rsidRDefault="00CE1BBC" w:rsidP="00214C64">
      <w:pPr>
        <w:pStyle w:val="ListParagraph"/>
        <w:numPr>
          <w:ilvl w:val="1"/>
          <w:numId w:val="33"/>
        </w:numPr>
      </w:pPr>
      <w:r>
        <w:t>We would pay for prep with Ross Sr. Excavating</w:t>
      </w:r>
    </w:p>
    <w:p w14:paraId="23098E8C" w14:textId="6481881B" w:rsidR="00CE1BBC" w:rsidRDefault="00CE1BBC" w:rsidP="00214C64">
      <w:pPr>
        <w:pStyle w:val="ListParagraph"/>
        <w:numPr>
          <w:ilvl w:val="1"/>
          <w:numId w:val="33"/>
        </w:numPr>
      </w:pPr>
      <w:r>
        <w:t xml:space="preserve">Motion </w:t>
      </w:r>
      <w:r w:rsidR="004E4E30">
        <w:t xml:space="preserve">made by Jason Nadeau support by Melanie </w:t>
      </w:r>
      <w:proofErr w:type="spellStart"/>
      <w:r w:rsidR="004E4E30">
        <w:t>Rodenhouse</w:t>
      </w:r>
      <w:proofErr w:type="spellEnd"/>
      <w:r w:rsidR="004E4E30">
        <w:t xml:space="preserve"> to accept and move forward with the contract as presented by Todd for the Mud Bog for Sunday evening entertainment. – Motion Carried.</w:t>
      </w:r>
    </w:p>
    <w:p w14:paraId="0CBFE1D9" w14:textId="311F7037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3FECA7F7" w:rsidR="003E1470" w:rsidRPr="003E1470" w:rsidRDefault="004E4E30" w:rsidP="003E1470">
      <w:pPr>
        <w:pStyle w:val="ListParagraph"/>
        <w:numPr>
          <w:ilvl w:val="0"/>
          <w:numId w:val="30"/>
        </w:numPr>
      </w:pPr>
      <w:r>
        <w:t>All the edits have been submitted and will be edited by November 1</w:t>
      </w:r>
      <w:r w:rsidRPr="004E4E30">
        <w:rPr>
          <w:vertAlign w:val="superscript"/>
        </w:rPr>
        <w:t>st</w:t>
      </w:r>
      <w:r>
        <w:t>.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6724A51D" w14:textId="663C5461" w:rsidR="0067715E" w:rsidRPr="0067715E" w:rsidRDefault="0067715E" w:rsidP="0067715E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Cs/>
        </w:rPr>
        <w:t xml:space="preserve">Motion made by Carrie Harkness Support Holly </w:t>
      </w:r>
      <w:proofErr w:type="spellStart"/>
      <w:r>
        <w:rPr>
          <w:bCs/>
        </w:rPr>
        <w:t>Esterling</w:t>
      </w:r>
      <w:proofErr w:type="spellEnd"/>
      <w:r>
        <w:rPr>
          <w:bCs/>
        </w:rPr>
        <w:t xml:space="preserve"> to make the Dell laptop to be designated as the </w:t>
      </w:r>
      <w:proofErr w:type="spellStart"/>
      <w:r>
        <w:rPr>
          <w:bCs/>
        </w:rPr>
        <w:t>Showorks</w:t>
      </w:r>
      <w:proofErr w:type="spellEnd"/>
      <w:r>
        <w:rPr>
          <w:bCs/>
        </w:rPr>
        <w:t xml:space="preserve"> admin laptop – Motion carried.</w:t>
      </w:r>
    </w:p>
    <w:p w14:paraId="7E5C27BA" w14:textId="77777777" w:rsidR="00EF0283" w:rsidRDefault="00EF0283" w:rsidP="006D6C55">
      <w:pPr>
        <w:rPr>
          <w:b/>
          <w:u w:val="single"/>
        </w:rPr>
      </w:pPr>
    </w:p>
    <w:p w14:paraId="787260D6" w14:textId="1F531E2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67E694C5" w14:textId="43AC7BFC" w:rsidR="001D4837" w:rsidRDefault="00B21A20" w:rsidP="00133940">
      <w:pPr>
        <w:pStyle w:val="ListParagraph"/>
        <w:numPr>
          <w:ilvl w:val="0"/>
          <w:numId w:val="30"/>
        </w:numPr>
      </w:pPr>
      <w:r>
        <w:t>Nothing to report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1804FF83" w14:textId="630599A3" w:rsidR="001D4837" w:rsidRDefault="00AE54A0" w:rsidP="001D4837">
      <w:pPr>
        <w:pStyle w:val="ListParagraph"/>
        <w:numPr>
          <w:ilvl w:val="0"/>
          <w:numId w:val="39"/>
        </w:numPr>
      </w:pPr>
      <w:r>
        <w:t>Nothing to report</w:t>
      </w:r>
    </w:p>
    <w:p w14:paraId="45BD57D2" w14:textId="77777777" w:rsidR="007F4B2F" w:rsidRDefault="007F4B2F" w:rsidP="006D6C55">
      <w:pPr>
        <w:rPr>
          <w:b/>
          <w:u w:val="single"/>
        </w:rPr>
      </w:pPr>
    </w:p>
    <w:p w14:paraId="05F3B886" w14:textId="1FFBF74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60619876" w14:textId="5A89D21D" w:rsidR="0035633C" w:rsidRDefault="00AE54A0" w:rsidP="00167FB7">
      <w:pPr>
        <w:pStyle w:val="ListParagraph"/>
        <w:numPr>
          <w:ilvl w:val="0"/>
          <w:numId w:val="39"/>
        </w:numPr>
        <w:ind w:left="360"/>
      </w:pPr>
      <w:r>
        <w:t xml:space="preserve">Annual meeting – </w:t>
      </w:r>
    </w:p>
    <w:p w14:paraId="744E9014" w14:textId="22F8B9DD" w:rsidR="0067715E" w:rsidRDefault="0067715E" w:rsidP="0067715E">
      <w:pPr>
        <w:pStyle w:val="ListParagraph"/>
        <w:numPr>
          <w:ilvl w:val="1"/>
          <w:numId w:val="39"/>
        </w:numPr>
      </w:pPr>
      <w:r>
        <w:t>Sages have been contacted to supply meat, and drinks</w:t>
      </w:r>
    </w:p>
    <w:p w14:paraId="3AFF20D6" w14:textId="7A0648F1" w:rsidR="0067715E" w:rsidRDefault="0067715E" w:rsidP="0067715E">
      <w:pPr>
        <w:pStyle w:val="ListParagraph"/>
        <w:numPr>
          <w:ilvl w:val="1"/>
          <w:numId w:val="39"/>
        </w:numPr>
      </w:pPr>
      <w:r>
        <w:t>Nominating committee</w:t>
      </w:r>
      <w:r w:rsidR="00F34D80">
        <w:t xml:space="preserve"> – Carrie Harkness to confirm nominees.</w:t>
      </w:r>
    </w:p>
    <w:p w14:paraId="5E29441A" w14:textId="1C129600" w:rsidR="00F34D80" w:rsidRDefault="003010D0" w:rsidP="0067715E">
      <w:pPr>
        <w:pStyle w:val="ListParagraph"/>
        <w:numPr>
          <w:ilvl w:val="1"/>
          <w:numId w:val="39"/>
        </w:numPr>
      </w:pPr>
      <w:r>
        <w:t xml:space="preserve">Friends of the fair – </w:t>
      </w:r>
    </w:p>
    <w:p w14:paraId="71C3C608" w14:textId="166BD472" w:rsidR="003010D0" w:rsidRDefault="003010D0" w:rsidP="003010D0">
      <w:pPr>
        <w:pStyle w:val="ListParagraph"/>
        <w:numPr>
          <w:ilvl w:val="2"/>
          <w:numId w:val="39"/>
        </w:numPr>
      </w:pPr>
      <w:r>
        <w:t xml:space="preserve">Mary Gee </w:t>
      </w:r>
    </w:p>
    <w:p w14:paraId="41C1D475" w14:textId="3954B6D0" w:rsidR="003010D0" w:rsidRDefault="003010D0" w:rsidP="003010D0">
      <w:pPr>
        <w:pStyle w:val="ListParagraph"/>
        <w:numPr>
          <w:ilvl w:val="2"/>
          <w:numId w:val="39"/>
        </w:numPr>
      </w:pPr>
      <w:r>
        <w:t>Caleb Wieland</w:t>
      </w:r>
    </w:p>
    <w:p w14:paraId="01F62428" w14:textId="5ED95FA3" w:rsidR="003010D0" w:rsidRDefault="003010D0" w:rsidP="003010D0">
      <w:pPr>
        <w:pStyle w:val="ListParagraph"/>
        <w:numPr>
          <w:ilvl w:val="2"/>
          <w:numId w:val="39"/>
        </w:numPr>
      </w:pPr>
      <w:r>
        <w:t>Michelle Nitengale</w:t>
      </w:r>
    </w:p>
    <w:p w14:paraId="5436E913" w14:textId="2A9CFD76" w:rsidR="003010D0" w:rsidRDefault="003010D0" w:rsidP="003010D0">
      <w:pPr>
        <w:pStyle w:val="ListParagraph"/>
        <w:numPr>
          <w:ilvl w:val="2"/>
          <w:numId w:val="39"/>
        </w:numPr>
      </w:pPr>
      <w:r>
        <w:t>Ashley Davis</w:t>
      </w:r>
    </w:p>
    <w:p w14:paraId="63B47334" w14:textId="0DA79859" w:rsidR="003010D0" w:rsidRDefault="003010D0" w:rsidP="003010D0">
      <w:pPr>
        <w:pStyle w:val="ListParagraph"/>
        <w:numPr>
          <w:ilvl w:val="2"/>
          <w:numId w:val="39"/>
        </w:numPr>
      </w:pPr>
      <w:r>
        <w:t>Amble Electric – Jake Newman</w:t>
      </w:r>
    </w:p>
    <w:p w14:paraId="718C4421" w14:textId="397E106B" w:rsidR="003010D0" w:rsidRDefault="003010D0" w:rsidP="003010D0">
      <w:pPr>
        <w:pStyle w:val="ListParagraph"/>
        <w:numPr>
          <w:ilvl w:val="2"/>
          <w:numId w:val="39"/>
        </w:numPr>
      </w:pPr>
      <w:r>
        <w:t>Taylor Harkness</w:t>
      </w:r>
    </w:p>
    <w:p w14:paraId="64D9DFE0" w14:textId="77777777" w:rsidR="0035633C" w:rsidRDefault="0035633C" w:rsidP="006D6C55"/>
    <w:p w14:paraId="541CF964" w14:textId="33E2A05E" w:rsidR="00224169" w:rsidRDefault="00D9099C" w:rsidP="006D6C55">
      <w:r>
        <w:t xml:space="preserve">Jason </w:t>
      </w:r>
      <w:proofErr w:type="spellStart"/>
      <w:r>
        <w:t>Nadaeu</w:t>
      </w:r>
      <w:proofErr w:type="spellEnd"/>
      <w:r w:rsidR="009E7D47">
        <w:t xml:space="preserve"> move to</w:t>
      </w:r>
      <w:r w:rsidR="006D6C55">
        <w:t xml:space="preserve"> adjourn</w:t>
      </w:r>
      <w:r w:rsidR="006C428A">
        <w:t>ed</w:t>
      </w:r>
      <w:r w:rsidR="006D6C55">
        <w:t xml:space="preserve"> meeting at </w:t>
      </w:r>
      <w:r w:rsidR="00AE54A0">
        <w:t>9:03</w:t>
      </w:r>
      <w:r w:rsidR="00351A1E">
        <w:t xml:space="preserve"> </w:t>
      </w:r>
      <w:r w:rsidR="009E7D47">
        <w:t xml:space="preserve">PM - Support by </w:t>
      </w:r>
      <w:r w:rsidR="003010D0">
        <w:t xml:space="preserve">Melanie </w:t>
      </w:r>
      <w:proofErr w:type="spellStart"/>
      <w:r w:rsidR="003010D0">
        <w:t>Rodenhouse</w:t>
      </w:r>
      <w:proofErr w:type="spellEnd"/>
      <w:r w:rsidR="009E7D47">
        <w:t>– Motion Carried</w:t>
      </w:r>
    </w:p>
    <w:p w14:paraId="3CBDF86F" w14:textId="77777777" w:rsidR="009E7D47" w:rsidRDefault="009E7D47" w:rsidP="006D6C55"/>
    <w:p w14:paraId="7B52529A" w14:textId="4EB62533" w:rsidR="00B968C2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p w14:paraId="5E0021BA" w14:textId="77777777" w:rsidR="005F108B" w:rsidRDefault="005F108B" w:rsidP="006D6C55"/>
    <w:p w14:paraId="71DCC330" w14:textId="6E5098CB" w:rsidR="00DF125C" w:rsidRDefault="005972EC" w:rsidP="00DF125C">
      <w:pPr>
        <w:jc w:val="center"/>
      </w:pPr>
      <w:r>
        <w:t>Next Meeting Date – 1</w:t>
      </w:r>
      <w:r w:rsidR="003010D0">
        <w:t>1</w:t>
      </w:r>
      <w:r>
        <w:t>/0</w:t>
      </w:r>
      <w:r w:rsidR="003010D0">
        <w:t>4</w:t>
      </w:r>
      <w:r w:rsidR="00DF125C">
        <w:t>/2019 7:00 PM</w:t>
      </w:r>
    </w:p>
    <w:p w14:paraId="3D38ED11" w14:textId="0BCA2C18" w:rsidR="00DF125C" w:rsidRDefault="00592BCC" w:rsidP="00DF125C">
      <w:pPr>
        <w:jc w:val="center"/>
      </w:pPr>
      <w:r>
        <w:t xml:space="preserve">Annual Meeting October </w:t>
      </w:r>
      <w:r w:rsidR="00E24F98">
        <w:t>24th 6:00 PM social hour</w:t>
      </w:r>
    </w:p>
    <w:p w14:paraId="623D5FEF" w14:textId="331D1515" w:rsidR="00EF0283" w:rsidRDefault="00EF0283" w:rsidP="00DF125C">
      <w:pPr>
        <w:jc w:val="center"/>
      </w:pPr>
      <w:proofErr w:type="spellStart"/>
      <w:r>
        <w:t>Fairbook</w:t>
      </w:r>
      <w:proofErr w:type="spellEnd"/>
      <w:r>
        <w:t xml:space="preserve"> Changes </w:t>
      </w:r>
      <w:r w:rsidR="005972EC">
        <w:t>due</w:t>
      </w:r>
      <w:r>
        <w:t xml:space="preserve"> November 1</w:t>
      </w:r>
      <w:r w:rsidRPr="00EF0283">
        <w:rPr>
          <w:vertAlign w:val="superscript"/>
        </w:rPr>
        <w:t>st</w:t>
      </w:r>
      <w:r>
        <w:t>, 2019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5EF2" w14:textId="77777777" w:rsidR="00900033" w:rsidRDefault="00900033" w:rsidP="00900033">
      <w:r>
        <w:separator/>
      </w:r>
    </w:p>
  </w:endnote>
  <w:endnote w:type="continuationSeparator" w:id="0">
    <w:p w14:paraId="4FED198F" w14:textId="77777777" w:rsidR="00900033" w:rsidRDefault="00900033" w:rsidP="0090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6959" w14:textId="77777777" w:rsidR="00900033" w:rsidRDefault="00900033" w:rsidP="00900033">
      <w:r>
        <w:separator/>
      </w:r>
    </w:p>
  </w:footnote>
  <w:footnote w:type="continuationSeparator" w:id="0">
    <w:p w14:paraId="232AAE77" w14:textId="77777777" w:rsidR="00900033" w:rsidRDefault="00900033" w:rsidP="0090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8A0"/>
    <w:multiLevelType w:val="hybridMultilevel"/>
    <w:tmpl w:val="BAD6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1BCD"/>
    <w:multiLevelType w:val="hybridMultilevel"/>
    <w:tmpl w:val="A9049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719"/>
    <w:multiLevelType w:val="hybridMultilevel"/>
    <w:tmpl w:val="52B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A2F87"/>
    <w:multiLevelType w:val="hybridMultilevel"/>
    <w:tmpl w:val="17AA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3C1BE3"/>
    <w:multiLevelType w:val="hybridMultilevel"/>
    <w:tmpl w:val="ED3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50ABE"/>
    <w:multiLevelType w:val="hybridMultilevel"/>
    <w:tmpl w:val="075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6423C"/>
    <w:multiLevelType w:val="hybridMultilevel"/>
    <w:tmpl w:val="DE5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61C64"/>
    <w:multiLevelType w:val="hybridMultilevel"/>
    <w:tmpl w:val="4A3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6D89"/>
    <w:multiLevelType w:val="hybridMultilevel"/>
    <w:tmpl w:val="B11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15"/>
  </w:num>
  <w:num w:numId="5">
    <w:abstractNumId w:val="20"/>
  </w:num>
  <w:num w:numId="6">
    <w:abstractNumId w:val="13"/>
  </w:num>
  <w:num w:numId="7">
    <w:abstractNumId w:val="33"/>
  </w:num>
  <w:num w:numId="8">
    <w:abstractNumId w:val="35"/>
  </w:num>
  <w:num w:numId="9">
    <w:abstractNumId w:val="36"/>
  </w:num>
  <w:num w:numId="10">
    <w:abstractNumId w:val="10"/>
  </w:num>
  <w:num w:numId="11">
    <w:abstractNumId w:val="32"/>
  </w:num>
  <w:num w:numId="12">
    <w:abstractNumId w:val="30"/>
  </w:num>
  <w:num w:numId="13">
    <w:abstractNumId w:val="3"/>
  </w:num>
  <w:num w:numId="14">
    <w:abstractNumId w:val="14"/>
  </w:num>
  <w:num w:numId="15">
    <w:abstractNumId w:val="22"/>
  </w:num>
  <w:num w:numId="16">
    <w:abstractNumId w:val="27"/>
  </w:num>
  <w:num w:numId="17">
    <w:abstractNumId w:val="39"/>
  </w:num>
  <w:num w:numId="18">
    <w:abstractNumId w:val="11"/>
  </w:num>
  <w:num w:numId="19">
    <w:abstractNumId w:val="12"/>
  </w:num>
  <w:num w:numId="20">
    <w:abstractNumId w:val="18"/>
  </w:num>
  <w:num w:numId="21">
    <w:abstractNumId w:val="31"/>
  </w:num>
  <w:num w:numId="22">
    <w:abstractNumId w:val="28"/>
  </w:num>
  <w:num w:numId="23">
    <w:abstractNumId w:val="8"/>
  </w:num>
  <w:num w:numId="24">
    <w:abstractNumId w:val="38"/>
  </w:num>
  <w:num w:numId="25">
    <w:abstractNumId w:val="34"/>
  </w:num>
  <w:num w:numId="26">
    <w:abstractNumId w:val="41"/>
  </w:num>
  <w:num w:numId="27">
    <w:abstractNumId w:val="42"/>
  </w:num>
  <w:num w:numId="28">
    <w:abstractNumId w:val="25"/>
  </w:num>
  <w:num w:numId="29">
    <w:abstractNumId w:val="26"/>
  </w:num>
  <w:num w:numId="30">
    <w:abstractNumId w:val="40"/>
  </w:num>
  <w:num w:numId="31">
    <w:abstractNumId w:val="37"/>
  </w:num>
  <w:num w:numId="32">
    <w:abstractNumId w:val="17"/>
  </w:num>
  <w:num w:numId="33">
    <w:abstractNumId w:val="24"/>
  </w:num>
  <w:num w:numId="34">
    <w:abstractNumId w:val="2"/>
  </w:num>
  <w:num w:numId="35">
    <w:abstractNumId w:val="29"/>
  </w:num>
  <w:num w:numId="36">
    <w:abstractNumId w:val="1"/>
  </w:num>
  <w:num w:numId="37">
    <w:abstractNumId w:val="0"/>
  </w:num>
  <w:num w:numId="38">
    <w:abstractNumId w:val="9"/>
  </w:num>
  <w:num w:numId="39">
    <w:abstractNumId w:val="21"/>
  </w:num>
  <w:num w:numId="40">
    <w:abstractNumId w:val="7"/>
  </w:num>
  <w:num w:numId="41">
    <w:abstractNumId w:val="4"/>
  </w:num>
  <w:num w:numId="42">
    <w:abstractNumId w:val="5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05E4"/>
    <w:rsid w:val="00005E35"/>
    <w:rsid w:val="00007C95"/>
    <w:rsid w:val="00012187"/>
    <w:rsid w:val="00021A42"/>
    <w:rsid w:val="0002639D"/>
    <w:rsid w:val="00044163"/>
    <w:rsid w:val="00051C14"/>
    <w:rsid w:val="000639B5"/>
    <w:rsid w:val="00076743"/>
    <w:rsid w:val="000865B4"/>
    <w:rsid w:val="000A67BF"/>
    <w:rsid w:val="000B45E1"/>
    <w:rsid w:val="000B4C8E"/>
    <w:rsid w:val="000C3599"/>
    <w:rsid w:val="000C50EF"/>
    <w:rsid w:val="000D36FD"/>
    <w:rsid w:val="000E4164"/>
    <w:rsid w:val="000E4D7D"/>
    <w:rsid w:val="000E718D"/>
    <w:rsid w:val="000F6C87"/>
    <w:rsid w:val="00110F9B"/>
    <w:rsid w:val="0011147B"/>
    <w:rsid w:val="00120562"/>
    <w:rsid w:val="001248F0"/>
    <w:rsid w:val="00127244"/>
    <w:rsid w:val="00133940"/>
    <w:rsid w:val="0013695C"/>
    <w:rsid w:val="00141F82"/>
    <w:rsid w:val="001430CF"/>
    <w:rsid w:val="0015483D"/>
    <w:rsid w:val="0015627E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6506"/>
    <w:rsid w:val="00207F4E"/>
    <w:rsid w:val="00214C64"/>
    <w:rsid w:val="002233A1"/>
    <w:rsid w:val="002239F1"/>
    <w:rsid w:val="00224169"/>
    <w:rsid w:val="00226C5C"/>
    <w:rsid w:val="00236762"/>
    <w:rsid w:val="00241051"/>
    <w:rsid w:val="00254252"/>
    <w:rsid w:val="00265AC4"/>
    <w:rsid w:val="0027450B"/>
    <w:rsid w:val="00276635"/>
    <w:rsid w:val="00293FFF"/>
    <w:rsid w:val="00296A72"/>
    <w:rsid w:val="002A65DC"/>
    <w:rsid w:val="002B286D"/>
    <w:rsid w:val="002B2CD8"/>
    <w:rsid w:val="002B4730"/>
    <w:rsid w:val="002B58C4"/>
    <w:rsid w:val="002C026E"/>
    <w:rsid w:val="002C5A73"/>
    <w:rsid w:val="002E18F8"/>
    <w:rsid w:val="002E3FF1"/>
    <w:rsid w:val="002E4722"/>
    <w:rsid w:val="002F06FE"/>
    <w:rsid w:val="002F4692"/>
    <w:rsid w:val="002F53E3"/>
    <w:rsid w:val="002F5496"/>
    <w:rsid w:val="003010D0"/>
    <w:rsid w:val="00302C6F"/>
    <w:rsid w:val="00303E1D"/>
    <w:rsid w:val="00306ECC"/>
    <w:rsid w:val="00313A14"/>
    <w:rsid w:val="00315767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3B33"/>
    <w:rsid w:val="00364129"/>
    <w:rsid w:val="00365882"/>
    <w:rsid w:val="00376F81"/>
    <w:rsid w:val="003A1079"/>
    <w:rsid w:val="003B05B5"/>
    <w:rsid w:val="003B589B"/>
    <w:rsid w:val="003C513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67009"/>
    <w:rsid w:val="00471500"/>
    <w:rsid w:val="00475083"/>
    <w:rsid w:val="00476358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64DD"/>
    <w:rsid w:val="004C2060"/>
    <w:rsid w:val="004C3854"/>
    <w:rsid w:val="004D1020"/>
    <w:rsid w:val="004D40FB"/>
    <w:rsid w:val="004D543D"/>
    <w:rsid w:val="004D6119"/>
    <w:rsid w:val="004D636E"/>
    <w:rsid w:val="004E4E30"/>
    <w:rsid w:val="004F37D2"/>
    <w:rsid w:val="004F3FF5"/>
    <w:rsid w:val="004F54DE"/>
    <w:rsid w:val="004F5CCB"/>
    <w:rsid w:val="005136EF"/>
    <w:rsid w:val="00513AD0"/>
    <w:rsid w:val="00520E99"/>
    <w:rsid w:val="005229C5"/>
    <w:rsid w:val="00524D03"/>
    <w:rsid w:val="00524F97"/>
    <w:rsid w:val="00531D73"/>
    <w:rsid w:val="005321F2"/>
    <w:rsid w:val="00536AFF"/>
    <w:rsid w:val="0054006A"/>
    <w:rsid w:val="00551D92"/>
    <w:rsid w:val="00562772"/>
    <w:rsid w:val="00576606"/>
    <w:rsid w:val="005820D9"/>
    <w:rsid w:val="00592BCC"/>
    <w:rsid w:val="00596837"/>
    <w:rsid w:val="005972EC"/>
    <w:rsid w:val="005B4832"/>
    <w:rsid w:val="005B61F9"/>
    <w:rsid w:val="005C17E2"/>
    <w:rsid w:val="005C3211"/>
    <w:rsid w:val="005E1759"/>
    <w:rsid w:val="005F108B"/>
    <w:rsid w:val="005F6E4C"/>
    <w:rsid w:val="006001D6"/>
    <w:rsid w:val="00602F87"/>
    <w:rsid w:val="00623DC8"/>
    <w:rsid w:val="006424F8"/>
    <w:rsid w:val="00653F51"/>
    <w:rsid w:val="006615CB"/>
    <w:rsid w:val="00663D32"/>
    <w:rsid w:val="006768BE"/>
    <w:rsid w:val="0067715E"/>
    <w:rsid w:val="00680001"/>
    <w:rsid w:val="00682FB8"/>
    <w:rsid w:val="0069373C"/>
    <w:rsid w:val="00694385"/>
    <w:rsid w:val="00694708"/>
    <w:rsid w:val="006A030A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56806"/>
    <w:rsid w:val="00764ADD"/>
    <w:rsid w:val="007729C9"/>
    <w:rsid w:val="00776EDE"/>
    <w:rsid w:val="00785050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B2F"/>
    <w:rsid w:val="007F4D59"/>
    <w:rsid w:val="00810478"/>
    <w:rsid w:val="008122A5"/>
    <w:rsid w:val="0081744E"/>
    <w:rsid w:val="0081786D"/>
    <w:rsid w:val="008214A7"/>
    <w:rsid w:val="00822D19"/>
    <w:rsid w:val="008275F0"/>
    <w:rsid w:val="0084352E"/>
    <w:rsid w:val="00850BFD"/>
    <w:rsid w:val="008643CC"/>
    <w:rsid w:val="0086534C"/>
    <w:rsid w:val="00867BB3"/>
    <w:rsid w:val="00870B56"/>
    <w:rsid w:val="00876F4E"/>
    <w:rsid w:val="0089275B"/>
    <w:rsid w:val="008928FC"/>
    <w:rsid w:val="008A51F7"/>
    <w:rsid w:val="008A54DF"/>
    <w:rsid w:val="008B3802"/>
    <w:rsid w:val="008B43A6"/>
    <w:rsid w:val="008D769E"/>
    <w:rsid w:val="008E1D2E"/>
    <w:rsid w:val="008E5254"/>
    <w:rsid w:val="00900033"/>
    <w:rsid w:val="00903128"/>
    <w:rsid w:val="00907563"/>
    <w:rsid w:val="00915831"/>
    <w:rsid w:val="0093043B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6238"/>
    <w:rsid w:val="00A41B8D"/>
    <w:rsid w:val="00A435CA"/>
    <w:rsid w:val="00A461E0"/>
    <w:rsid w:val="00A46E13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496D"/>
    <w:rsid w:val="00AA0272"/>
    <w:rsid w:val="00AA12CA"/>
    <w:rsid w:val="00AA282B"/>
    <w:rsid w:val="00AA38C4"/>
    <w:rsid w:val="00AA62F2"/>
    <w:rsid w:val="00AA6DC2"/>
    <w:rsid w:val="00AB1D5E"/>
    <w:rsid w:val="00AE2CCE"/>
    <w:rsid w:val="00AE4E0C"/>
    <w:rsid w:val="00AE54A0"/>
    <w:rsid w:val="00B029C6"/>
    <w:rsid w:val="00B10DA4"/>
    <w:rsid w:val="00B10DE6"/>
    <w:rsid w:val="00B17E1C"/>
    <w:rsid w:val="00B20638"/>
    <w:rsid w:val="00B21A20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A44E6"/>
    <w:rsid w:val="00BB4995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13001"/>
    <w:rsid w:val="00C16B64"/>
    <w:rsid w:val="00C17F82"/>
    <w:rsid w:val="00C20144"/>
    <w:rsid w:val="00C2620A"/>
    <w:rsid w:val="00C30E00"/>
    <w:rsid w:val="00C319E2"/>
    <w:rsid w:val="00C374F0"/>
    <w:rsid w:val="00C37544"/>
    <w:rsid w:val="00C439CC"/>
    <w:rsid w:val="00C45981"/>
    <w:rsid w:val="00C46101"/>
    <w:rsid w:val="00C47023"/>
    <w:rsid w:val="00C50C6B"/>
    <w:rsid w:val="00C52AF1"/>
    <w:rsid w:val="00C54287"/>
    <w:rsid w:val="00C6232A"/>
    <w:rsid w:val="00C855CE"/>
    <w:rsid w:val="00C86D98"/>
    <w:rsid w:val="00C926CA"/>
    <w:rsid w:val="00CA4B33"/>
    <w:rsid w:val="00CA4C14"/>
    <w:rsid w:val="00CB01C5"/>
    <w:rsid w:val="00CB0329"/>
    <w:rsid w:val="00CB2899"/>
    <w:rsid w:val="00CB7347"/>
    <w:rsid w:val="00CC4DCE"/>
    <w:rsid w:val="00CD305A"/>
    <w:rsid w:val="00CD7419"/>
    <w:rsid w:val="00CE10FB"/>
    <w:rsid w:val="00CE1ADD"/>
    <w:rsid w:val="00CE1BBC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36F5"/>
    <w:rsid w:val="00E07D92"/>
    <w:rsid w:val="00E11983"/>
    <w:rsid w:val="00E136D4"/>
    <w:rsid w:val="00E23DDB"/>
    <w:rsid w:val="00E24F98"/>
    <w:rsid w:val="00E25200"/>
    <w:rsid w:val="00E30827"/>
    <w:rsid w:val="00E318E7"/>
    <w:rsid w:val="00E36CE4"/>
    <w:rsid w:val="00E4488A"/>
    <w:rsid w:val="00E50ED2"/>
    <w:rsid w:val="00E51B78"/>
    <w:rsid w:val="00E5594C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34D80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6423-43D4-47BA-8152-FAA46F9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2016-10-07T15:37:00Z</cp:lastPrinted>
  <dcterms:created xsi:type="dcterms:W3CDTF">2019-11-04T17:45:00Z</dcterms:created>
  <dcterms:modified xsi:type="dcterms:W3CDTF">2019-11-04T17:45:00Z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SennJ@michigan.gov</vt:lpwstr>
  </property>
  <property fmtid="{D5CDD505-2E9C-101B-9397-08002B2CF9AE}" pid="6" name="MSIP_Label_3a2fed65-62e7-46ea-af74-187e0c17143a_SetDate">
    <vt:lpwstr>2019-11-04T17:45:52.1669984Z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d8e06628-8cf3-45ce-81af-c12c4ee5bf99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